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96" w:rsidRPr="00375B1C" w:rsidRDefault="00781196" w:rsidP="00781196">
      <w:pPr>
        <w:rPr>
          <w:rFonts w:ascii="Arial" w:hAnsi="Arial" w:cs="Arial"/>
          <w:color w:val="FF0000"/>
          <w:shd w:val="clear" w:color="auto" w:fill="FFFFFF"/>
        </w:rPr>
      </w:pPr>
      <w:r w:rsidRPr="00375B1C">
        <w:rPr>
          <w:rFonts w:ascii="Arial" w:hAnsi="Arial" w:cs="Arial"/>
          <w:color w:val="FF0000"/>
          <w:shd w:val="clear" w:color="auto" w:fill="FFFFFF"/>
        </w:rPr>
        <w:t>Насилие в семье.</w:t>
      </w:r>
    </w:p>
    <w:p w:rsidR="00781196" w:rsidRPr="00375B1C" w:rsidRDefault="00781196" w:rsidP="00781196">
      <w:pPr>
        <w:rPr>
          <w:rFonts w:ascii="Arial" w:hAnsi="Arial" w:cs="Arial"/>
          <w:color w:val="FF0000"/>
          <w:shd w:val="clear" w:color="auto" w:fill="FFFFFF"/>
        </w:rPr>
      </w:pPr>
      <w:r w:rsidRPr="00375B1C">
        <w:rPr>
          <w:rFonts w:ascii="Arial" w:hAnsi="Arial" w:cs="Arial"/>
          <w:color w:val="FF0000"/>
          <w:shd w:val="clear" w:color="auto" w:fill="FFFFFF"/>
        </w:rPr>
        <w:t xml:space="preserve">    Это угрозы или повторяющиеся действия насильственного характера, производимые одним индивидом в отношении к другим, находящимся в близкородственных связях с ним. </w:t>
      </w:r>
    </w:p>
    <w:p w:rsidR="00781196" w:rsidRPr="00375B1C" w:rsidRDefault="00781196" w:rsidP="00781196">
      <w:pPr>
        <w:rPr>
          <w:rFonts w:ascii="Arial" w:hAnsi="Arial" w:cs="Arial"/>
          <w:color w:val="FF0000"/>
          <w:shd w:val="clear" w:color="auto" w:fill="FFFFFF"/>
        </w:rPr>
      </w:pPr>
      <w:r w:rsidRPr="00375B1C">
        <w:rPr>
          <w:rFonts w:ascii="Arial" w:hAnsi="Arial" w:cs="Arial"/>
          <w:color w:val="FF0000"/>
          <w:shd w:val="clear" w:color="auto" w:fill="FFFFFF"/>
        </w:rPr>
        <w:t xml:space="preserve">    Эта проблема считается сегодня довольно распространенным и остро стоящим социальным явлением. </w:t>
      </w:r>
    </w:p>
    <w:p w:rsidR="00781196" w:rsidRDefault="00781196" w:rsidP="00781196">
      <w:pPr>
        <w:spacing w:before="240" w:line="276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    </w:t>
      </w:r>
      <w:r>
        <w:rPr>
          <w:rFonts w:ascii="Arial" w:hAnsi="Arial" w:cs="Arial"/>
          <w:color w:val="555555"/>
          <w:shd w:val="clear" w:color="auto" w:fill="FFFFFF"/>
        </w:rPr>
        <w:t>Многие мужчины и женщины воспринимают физическое насилие в качестве неизменного атрибута «нормальной» семейной жизни. Часто физическое насилие в семье над женщиной происходит в довольно устойчивых браках, которые имеют детей, то есть в таком типе семейных отношений, которые считаются соответствующими норме.</w:t>
      </w:r>
    </w:p>
    <w:p w:rsidR="00781196" w:rsidRDefault="00781196" w:rsidP="00781196">
      <w:pPr>
        <w:spacing w:before="240" w:line="276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Жены, которые подвергаются домашнему насилию, обладают чрезмерным терпением и готовностью многократно прощать партнера. Такое терпение и всепрощение может быть связано с нежеланием оставлять ребенка без отца, экономической зависимостью от мужа, жалостью к нему, боязнью потери уважения социума. </w:t>
      </w:r>
    </w:p>
    <w:p w:rsidR="00781196" w:rsidRPr="00781196" w:rsidRDefault="00781196" w:rsidP="00781196">
      <w:pPr>
        <w:spacing w:before="240" w:line="276" w:lineRule="auto"/>
        <w:rPr>
          <w:rFonts w:ascii="Arial" w:hAnsi="Arial" w:cs="Arial"/>
          <w:b/>
          <w:color w:val="555555"/>
          <w:shd w:val="clear" w:color="auto" w:fill="FFFFFF"/>
        </w:rPr>
      </w:pPr>
      <w:r w:rsidRPr="00781196">
        <w:rPr>
          <w:rFonts w:ascii="Arial" w:hAnsi="Arial" w:cs="Arial"/>
          <w:b/>
          <w:color w:val="555555"/>
          <w:shd w:val="clear" w:color="auto" w:fill="FFFFFF"/>
        </w:rPr>
        <w:t xml:space="preserve">Насилие над детьми в семье </w:t>
      </w:r>
    </w:p>
    <w:p w:rsidR="00781196" w:rsidRDefault="00781196" w:rsidP="00781196">
      <w:pPr>
        <w:spacing w:before="240" w:line="276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Статистика показывает, что насилию в семье подвергаются дети различного возраста и пола. Многие исследования доказали существование некоторых факторов риска, увеличивающих вероятность произведения насильственных действий над детьми. </w:t>
      </w:r>
    </w:p>
    <w:p w:rsidR="00781196" w:rsidRDefault="00781196" w:rsidP="00781196">
      <w:pPr>
        <w:spacing w:before="240" w:line="276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  </w:t>
      </w:r>
      <w:r>
        <w:rPr>
          <w:rFonts w:ascii="Arial" w:hAnsi="Arial" w:cs="Arial"/>
          <w:color w:val="555555"/>
          <w:shd w:val="clear" w:color="auto" w:fill="FFFFFF"/>
        </w:rPr>
        <w:t>К таким факторам относят: — возраст (в 67% случаев зафиксированного насилия, возраст детей не достигал 1 года, в 80% – 3 лет); — 50% случаев насильственных действий над детьми идут родом из детства (родители в детстве тоже подвергались насилию); — домашний террор чаще распространяется на детей с разными расстройствами психики, речи, с врожденными дефектами или хроническими, рецидивирующими болезнями; — неродные дети.</w:t>
      </w:r>
    </w:p>
    <w:p w:rsidR="00781196" w:rsidRDefault="00781196" w:rsidP="00781196">
      <w:pPr>
        <w:spacing w:before="240" w:line="276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Согласно статистическим данным, в 77% случаев дети страдают от родителей, в 11 % – от других родственников, в 2% – от людей, с которыми нет близкородственных связей, например, няни или неродные родители.</w:t>
      </w:r>
    </w:p>
    <w:p w:rsidR="00781196" w:rsidRPr="00781196" w:rsidRDefault="00781196" w:rsidP="00781196">
      <w:pPr>
        <w:spacing w:before="240" w:line="276" w:lineRule="auto"/>
        <w:rPr>
          <w:rFonts w:ascii="Arial" w:hAnsi="Arial" w:cs="Arial"/>
          <w:b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</w:t>
      </w:r>
      <w:bookmarkStart w:id="0" w:name="_GoBack"/>
      <w:r w:rsidRPr="00781196">
        <w:rPr>
          <w:rFonts w:ascii="Arial" w:hAnsi="Arial" w:cs="Arial"/>
          <w:b/>
          <w:color w:val="555555"/>
          <w:shd w:val="clear" w:color="auto" w:fill="FFFFFF"/>
        </w:rPr>
        <w:t>Насилие над малышом</w:t>
      </w:r>
      <w:r w:rsidRPr="00781196">
        <w:rPr>
          <w:rFonts w:ascii="Arial" w:hAnsi="Arial" w:cs="Arial"/>
          <w:b/>
          <w:color w:val="555555"/>
          <w:shd w:val="clear" w:color="auto" w:fill="FFFFFF"/>
        </w:rPr>
        <w:t xml:space="preserve">.  </w:t>
      </w:r>
      <w:bookmarkEnd w:id="0"/>
    </w:p>
    <w:p w:rsidR="00781196" w:rsidRDefault="00781196" w:rsidP="00781196">
      <w:pPr>
        <w:spacing w:before="240" w:line="276" w:lineRule="auto"/>
      </w:pPr>
      <w:r>
        <w:rPr>
          <w:rFonts w:ascii="Arial" w:hAnsi="Arial" w:cs="Arial"/>
          <w:color w:val="555555"/>
          <w:shd w:val="clear" w:color="auto" w:fill="FFFFFF"/>
        </w:rPr>
        <w:t xml:space="preserve">   Э</w:t>
      </w:r>
      <w:r>
        <w:rPr>
          <w:rFonts w:ascii="Arial" w:hAnsi="Arial" w:cs="Arial"/>
          <w:color w:val="555555"/>
          <w:shd w:val="clear" w:color="auto" w:fill="FFFFFF"/>
        </w:rPr>
        <w:t xml:space="preserve">то избиение, различные издевательства, унижения, нанесение серьезных травм, телесных повреждений и увечий ребенку родителями или другими взрослыми. Выделяют следующие категории насилия: отсутствие заботы, эмоциональное давление, физическое и половое насилие. Отсутствие заботы может выражаться в отказе медицинской или психологической помощи ребенку, изгнании из дома, прекращении кормления, позволении прогуливать школу, абсолютном отсутствии контроля над ребенком, запрете на участие в школьных мероприятиях, не обеспечении необходимыми вещами для обучения в школе и т.д. Физическое насилие является одной из наиболее распространенных форм проявления насилия над ребенком. Оно заключается в преднамеренном нанесении физического вреда ребенку. Может выражаться в регулярных избиениях, нанесении увечий или телесных повреждений. Половое насилие над детьми находится на третьем месте по частоте встречаемости. Оно заключается в склонении ребенка половому сношению генитального, анального или орального характера. Также к половому насилию «без прикосновений» относят детскую </w:t>
      </w:r>
      <w:r>
        <w:rPr>
          <w:rFonts w:ascii="Arial" w:hAnsi="Arial" w:cs="Arial"/>
          <w:color w:val="555555"/>
          <w:shd w:val="clear" w:color="auto" w:fill="FFFFFF"/>
        </w:rPr>
        <w:lastRenderedPageBreak/>
        <w:t>порнографию. Эмоциональное насилие над детьми отдельно встречается довольно редко, однако считается одной из наиболее распространенных форм. Обычно оно происходит в сочетании с другими видами домашнего террора над детьми. Насилие в семье — помощь Людям, страдающим от насильственных действий в семье, тяжело принять помощь от других людей. Довольно часто они просто боятся обращаться за помощью, они стесняются, стыдятся, и поэтому не прибегают к помощи специализированных служб. Нередко люди, страдающие от домашней тирании, не знают куда обращаться. Насилие в семье — куда обращаться? Если необходимо немедленное реагирование, то следует обратиться в милицию. Однако милиция не решит семейные конфликты, требующие кардинальной позиции от вас. В первую очередь индивидуум должен сам стремиться к избавлению от гнета. Пока вы самостоятельно не примите окончательное решение, что больше не хотите быть жертвой, ничего не изменится, и никто вам не сможет помочь. Не стоит пренебрегать общением с близкими и друзьями. Даже если они не в состоянии помочь, вы можете получить психологическую поддержку, понимание и возможность выговориться. Существуют специализированные организации, направленные на оказание помощи пострадавшим от террора в семье.</w:t>
      </w:r>
      <w:r>
        <w:rPr>
          <w:rFonts w:ascii="Arial" w:hAnsi="Arial" w:cs="Arial"/>
          <w:color w:val="555555"/>
        </w:rPr>
        <w:br/>
      </w:r>
    </w:p>
    <w:sectPr w:rsidR="0078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FD"/>
    <w:rsid w:val="003972FD"/>
    <w:rsid w:val="00781196"/>
    <w:rsid w:val="00B5497F"/>
    <w:rsid w:val="00C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3B51"/>
  <w15:chartTrackingRefBased/>
  <w15:docId w15:val="{9D499594-2378-426F-B619-667DC3F4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</dc:creator>
  <cp:keywords/>
  <dc:description/>
  <cp:lastModifiedBy>141</cp:lastModifiedBy>
  <cp:revision>2</cp:revision>
  <dcterms:created xsi:type="dcterms:W3CDTF">2019-04-10T12:40:00Z</dcterms:created>
  <dcterms:modified xsi:type="dcterms:W3CDTF">2019-04-10T12:47:00Z</dcterms:modified>
</cp:coreProperties>
</file>